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sz w:val="18"/>
          <w:szCs w:val="18"/>
        </w:rPr>
      </w:pPr>
    </w:p>
    <w:p>
      <w:pPr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南京晓庄学院用印审批单</w:t>
      </w:r>
    </w:p>
    <w:p>
      <w:pPr>
        <w:jc w:val="center"/>
        <w:rPr>
          <w:rFonts w:ascii="黑体" w:hAnsi="黑体" w:eastAsia="黑体"/>
          <w:szCs w:val="21"/>
        </w:rPr>
      </w:pPr>
      <w:bookmarkStart w:id="0" w:name="_Hlk524446549"/>
    </w:p>
    <w:bookmarkEnd w:id="0"/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3"/>
        <w:gridCol w:w="1126"/>
        <w:gridCol w:w="1574"/>
        <w:gridCol w:w="988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用印人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  <w:tc>
          <w:tcPr>
            <w:tcW w:w="15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196" w:type="dxa"/>
            <w:vAlign w:val="center"/>
          </w:tcPr>
          <w:p>
            <w:pPr>
              <w:ind w:firstLine="420" w:firstLineChars="1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108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委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印（    ）个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校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印（    ）个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钢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印（    ）个</w:t>
            </w:r>
          </w:p>
        </w:tc>
        <w:tc>
          <w:tcPr>
            <w:tcW w:w="5884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用印部门负责人（签名）：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分管校领导（签名）：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书记印（    ）个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校长印（    ）个</w:t>
            </w:r>
          </w:p>
        </w:tc>
        <w:tc>
          <w:tcPr>
            <w:tcW w:w="5884" w:type="dxa"/>
            <w:gridSpan w:val="4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书记、校长（签名）：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32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分管财务校领导印（    ）个</w:t>
            </w:r>
          </w:p>
        </w:tc>
        <w:tc>
          <w:tcPr>
            <w:tcW w:w="5884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分管财务校领导（签名）：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108" w:type="dxa"/>
            <w:gridSpan w:val="6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党办、校办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经办人员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（签名）：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right="-626" w:rightChars="-298"/>
        <w:jc w:val="left"/>
        <w:rPr>
          <w:rFonts w:ascii="仿宋_GB2312" w:eastAsia="仿宋_GB2312"/>
          <w:b/>
          <w:sz w:val="24"/>
        </w:rPr>
      </w:pPr>
    </w:p>
    <w:p>
      <w:pPr>
        <w:jc w:val="left"/>
      </w:pPr>
      <w:r>
        <w:rPr>
          <w:rFonts w:hint="eastAsia" w:ascii="仿宋_GB2312" w:eastAsia="仿宋_GB2312"/>
          <w:b/>
          <w:sz w:val="24"/>
        </w:rPr>
        <w:t xml:space="preserve">注：基建合同还需凭经国资处备案的《南京晓庄学院合同章使用审批表》用印。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192B"/>
    <w:rsid w:val="2F060D17"/>
    <w:rsid w:val="35801E42"/>
    <w:rsid w:val="392C281B"/>
    <w:rsid w:val="41AF36A1"/>
    <w:rsid w:val="56320A4E"/>
    <w:rsid w:val="5A283EBF"/>
    <w:rsid w:val="798A192B"/>
    <w:rsid w:val="7F82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2019-06-14T08:22:00Z</dcterms:created>
  <dc:creator>dell</dc:creator>
  <cp:lastModifiedBy>李震</cp:lastModifiedBy>
  <dcterms:modified xsi:type="dcterms:W3CDTF">2021-05-11T00:38:02Z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326031267_btnclosed</vt:lpwstr>
  </property>
  <property fmtid="{D5CDD505-2E9C-101B-9397-08002B2CF9AE}" pid="4" name="ICV">
    <vt:lpwstr>0C9581756F3843E68D217EF5B16F253F</vt:lpwstr>
  </property>
</Properties>
</file>